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BB" w:rsidRDefault="000075BB">
      <w:pPr>
        <w:pStyle w:val="a9"/>
        <w:spacing w:line="200" w:lineRule="atLeast"/>
        <w:ind w:firstLine="1134"/>
        <w:rPr>
          <w:sz w:val="20"/>
        </w:rPr>
      </w:pPr>
    </w:p>
    <w:p w:rsidR="000075BB" w:rsidRDefault="00350EB7">
      <w:pPr>
        <w:tabs>
          <w:tab w:val="left" w:pos="2316"/>
        </w:tabs>
        <w:jc w:val="right"/>
      </w:pPr>
      <w:r>
        <w:rPr>
          <w:sz w:val="20"/>
        </w:rPr>
        <w:tab/>
      </w:r>
    </w:p>
    <w:p w:rsidR="000075BB" w:rsidRDefault="000075BB">
      <w:pPr>
        <w:jc w:val="center"/>
      </w:pPr>
    </w:p>
    <w:p w:rsidR="000075BB" w:rsidRDefault="00350EB7">
      <w:pPr>
        <w:jc w:val="right"/>
      </w:pPr>
      <w:r>
        <w:t>Приложение 1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761"/>
        <w:gridCol w:w="3175"/>
        <w:gridCol w:w="2582"/>
        <w:gridCol w:w="2219"/>
        <w:gridCol w:w="2105"/>
        <w:gridCol w:w="1740"/>
        <w:gridCol w:w="2697"/>
      </w:tblGrid>
      <w:tr w:rsidR="000075BB" w:rsidTr="00DB2983">
        <w:tc>
          <w:tcPr>
            <w:tcW w:w="761" w:type="dxa"/>
          </w:tcPr>
          <w:p w:rsidR="000075BB" w:rsidRDefault="00350EB7">
            <w:r>
              <w:t>№</w:t>
            </w:r>
          </w:p>
        </w:tc>
        <w:tc>
          <w:tcPr>
            <w:tcW w:w="3175" w:type="dxa"/>
          </w:tcPr>
          <w:p w:rsidR="000075BB" w:rsidRDefault="00350EB7">
            <w:r>
              <w:t>Наименование образовательной организации (по Уставу, полностью)</w:t>
            </w:r>
          </w:p>
        </w:tc>
        <w:tc>
          <w:tcPr>
            <w:tcW w:w="2582" w:type="dxa"/>
          </w:tcPr>
          <w:p w:rsidR="000075BB" w:rsidRDefault="00350EB7">
            <w:r>
              <w:t>Функция</w:t>
            </w:r>
          </w:p>
        </w:tc>
        <w:tc>
          <w:tcPr>
            <w:tcW w:w="2219" w:type="dxa"/>
          </w:tcPr>
          <w:p w:rsidR="000075BB" w:rsidRDefault="00350EB7">
            <w:r>
              <w:t>ФИО (полностью)</w:t>
            </w:r>
          </w:p>
        </w:tc>
        <w:tc>
          <w:tcPr>
            <w:tcW w:w="2105" w:type="dxa"/>
          </w:tcPr>
          <w:p w:rsidR="000075BB" w:rsidRDefault="00350EB7">
            <w:r>
              <w:t>Должность</w:t>
            </w:r>
          </w:p>
        </w:tc>
        <w:tc>
          <w:tcPr>
            <w:tcW w:w="1740" w:type="dxa"/>
          </w:tcPr>
          <w:p w:rsidR="000075BB" w:rsidRDefault="00350EB7">
            <w:r>
              <w:t>Контактный телефон</w:t>
            </w:r>
          </w:p>
        </w:tc>
        <w:tc>
          <w:tcPr>
            <w:tcW w:w="2697" w:type="dxa"/>
          </w:tcPr>
          <w:p w:rsidR="000075BB" w:rsidRDefault="00350EB7">
            <w:r>
              <w:t>Адрес электронной почты</w:t>
            </w:r>
          </w:p>
        </w:tc>
      </w:tr>
      <w:tr w:rsidR="000075BB" w:rsidTr="00DB2983">
        <w:tc>
          <w:tcPr>
            <w:tcW w:w="761" w:type="dxa"/>
          </w:tcPr>
          <w:p w:rsidR="000075BB" w:rsidRDefault="000075BB"/>
        </w:tc>
        <w:tc>
          <w:tcPr>
            <w:tcW w:w="3175" w:type="dxa"/>
          </w:tcPr>
          <w:p w:rsidR="000075BB" w:rsidRDefault="00DB2983">
            <w:r>
              <w:t>Муниципальное казенное общеобразовательное учреждение «Касторенская средняя общеобразовательная школа №2» Касторенского района Курской области</w:t>
            </w:r>
          </w:p>
        </w:tc>
        <w:tc>
          <w:tcPr>
            <w:tcW w:w="2582" w:type="dxa"/>
          </w:tcPr>
          <w:p w:rsidR="000075BB" w:rsidRDefault="00350EB7">
            <w:r>
              <w:t>Администратор школы</w:t>
            </w:r>
          </w:p>
        </w:tc>
        <w:tc>
          <w:tcPr>
            <w:tcW w:w="2219" w:type="dxa"/>
          </w:tcPr>
          <w:p w:rsidR="000075BB" w:rsidRDefault="00DB2983">
            <w:r>
              <w:t>Полунчукова Елизавета Вячеславовна</w:t>
            </w:r>
          </w:p>
        </w:tc>
        <w:tc>
          <w:tcPr>
            <w:tcW w:w="2105" w:type="dxa"/>
          </w:tcPr>
          <w:p w:rsidR="000075BB" w:rsidRDefault="00DB2983">
            <w:r>
              <w:t>Заместитель директора по ИКТ</w:t>
            </w:r>
          </w:p>
        </w:tc>
        <w:tc>
          <w:tcPr>
            <w:tcW w:w="1740" w:type="dxa"/>
          </w:tcPr>
          <w:p w:rsidR="000075BB" w:rsidRDefault="00DB2983">
            <w:r>
              <w:t>9045221086</w:t>
            </w:r>
          </w:p>
        </w:tc>
        <w:tc>
          <w:tcPr>
            <w:tcW w:w="2697" w:type="dxa"/>
          </w:tcPr>
          <w:p w:rsidR="000075BB" w:rsidRDefault="00DB2983">
            <w:pPr>
              <w:rPr>
                <w:lang w:val="en-US"/>
              </w:rPr>
            </w:pPr>
            <w:hyperlink r:id="rId6" w:history="1">
              <w:r w:rsidRPr="000B58DD">
                <w:rPr>
                  <w:rStyle w:val="ab"/>
                  <w:lang w:val="en-US"/>
                </w:rPr>
                <w:t>Kasrorensk2@yandex.ru</w:t>
              </w:r>
            </w:hyperlink>
          </w:p>
          <w:p w:rsidR="00DB2983" w:rsidRPr="00DB2983" w:rsidRDefault="00DB298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bookmarkStart w:id="0" w:name="_GoBack"/>
            <w:bookmarkEnd w:id="0"/>
            <w:r>
              <w:rPr>
                <w:lang w:val="en-US"/>
              </w:rPr>
              <w:t>sa257@yandex.ru</w:t>
            </w:r>
          </w:p>
        </w:tc>
      </w:tr>
    </w:tbl>
    <w:p w:rsidR="000075BB" w:rsidRDefault="000075BB"/>
    <w:p w:rsidR="000075BB" w:rsidRDefault="00350EB7">
      <w:r>
        <w:br w:type="page"/>
      </w:r>
    </w:p>
    <w:p w:rsidR="000075BB" w:rsidRDefault="00350EB7">
      <w:pPr>
        <w:jc w:val="right"/>
      </w:pPr>
      <w:r>
        <w:lastRenderedPageBreak/>
        <w:t>Приложение 2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639"/>
        <w:gridCol w:w="2765"/>
        <w:gridCol w:w="1382"/>
        <w:gridCol w:w="2268"/>
        <w:gridCol w:w="1418"/>
        <w:gridCol w:w="1701"/>
        <w:gridCol w:w="3543"/>
        <w:gridCol w:w="1564"/>
      </w:tblGrid>
      <w:tr w:rsidR="000075BB" w:rsidTr="00DB2983">
        <w:tc>
          <w:tcPr>
            <w:tcW w:w="639" w:type="dxa"/>
          </w:tcPr>
          <w:p w:rsidR="000075BB" w:rsidRDefault="00350EB7">
            <w:r>
              <w:t>№</w:t>
            </w:r>
          </w:p>
        </w:tc>
        <w:tc>
          <w:tcPr>
            <w:tcW w:w="2765" w:type="dxa"/>
          </w:tcPr>
          <w:p w:rsidR="000075BB" w:rsidRDefault="00350EB7">
            <w:r>
              <w:t>Наименование образовательной организации (по Уставу, полностью)</w:t>
            </w:r>
          </w:p>
        </w:tc>
        <w:tc>
          <w:tcPr>
            <w:tcW w:w="1382" w:type="dxa"/>
          </w:tcPr>
          <w:p w:rsidR="000075BB" w:rsidRDefault="00350EB7">
            <w:r>
              <w:t>Функция</w:t>
            </w:r>
          </w:p>
        </w:tc>
        <w:tc>
          <w:tcPr>
            <w:tcW w:w="2268" w:type="dxa"/>
          </w:tcPr>
          <w:p w:rsidR="000075BB" w:rsidRDefault="00350EB7">
            <w:r>
              <w:t>ФИО (полностью)</w:t>
            </w:r>
          </w:p>
        </w:tc>
        <w:tc>
          <w:tcPr>
            <w:tcW w:w="1418" w:type="dxa"/>
          </w:tcPr>
          <w:p w:rsidR="000075BB" w:rsidRDefault="00350EB7">
            <w:r>
              <w:t>Должность</w:t>
            </w:r>
          </w:p>
        </w:tc>
        <w:tc>
          <w:tcPr>
            <w:tcW w:w="1701" w:type="dxa"/>
          </w:tcPr>
          <w:p w:rsidR="000075BB" w:rsidRDefault="00350EB7">
            <w:r>
              <w:t>Контактный телефон</w:t>
            </w:r>
          </w:p>
        </w:tc>
        <w:tc>
          <w:tcPr>
            <w:tcW w:w="3543" w:type="dxa"/>
          </w:tcPr>
          <w:p w:rsidR="000075BB" w:rsidRDefault="00350EB7">
            <w:r>
              <w:t>Адрес электронной почты</w:t>
            </w:r>
          </w:p>
        </w:tc>
        <w:tc>
          <w:tcPr>
            <w:tcW w:w="1564" w:type="dxa"/>
          </w:tcPr>
          <w:p w:rsidR="000075BB" w:rsidRDefault="00350EB7">
            <w:r>
              <w:t>Класс</w:t>
            </w:r>
          </w:p>
        </w:tc>
      </w:tr>
      <w:tr w:rsidR="000075BB" w:rsidTr="00DB2983">
        <w:tc>
          <w:tcPr>
            <w:tcW w:w="639" w:type="dxa"/>
          </w:tcPr>
          <w:p w:rsidR="000075BB" w:rsidRDefault="000075BB"/>
        </w:tc>
        <w:tc>
          <w:tcPr>
            <w:tcW w:w="2765" w:type="dxa"/>
          </w:tcPr>
          <w:p w:rsidR="000075BB" w:rsidRDefault="00DB2983">
            <w:r w:rsidRPr="00DB2983">
              <w:t>Муниципальное казенное общеобразовательное учреждение «Касторенская средняя общеобразовательная школа №2» Касторенского района Курской области</w:t>
            </w:r>
          </w:p>
        </w:tc>
        <w:tc>
          <w:tcPr>
            <w:tcW w:w="1382" w:type="dxa"/>
          </w:tcPr>
          <w:p w:rsidR="000075BB" w:rsidRDefault="00350EB7">
            <w:r>
              <w:t>Педагог-навигатор</w:t>
            </w:r>
          </w:p>
        </w:tc>
        <w:tc>
          <w:tcPr>
            <w:tcW w:w="2268" w:type="dxa"/>
          </w:tcPr>
          <w:p w:rsidR="000075BB" w:rsidRPr="00DB2983" w:rsidRDefault="00DB2983">
            <w:r>
              <w:t>Стародубцева Вера Викторовна</w:t>
            </w:r>
          </w:p>
        </w:tc>
        <w:tc>
          <w:tcPr>
            <w:tcW w:w="1418" w:type="dxa"/>
          </w:tcPr>
          <w:p w:rsidR="000075BB" w:rsidRDefault="00DB2983">
            <w:proofErr w:type="gramStart"/>
            <w:r>
              <w:t>педагог</w:t>
            </w:r>
            <w:proofErr w:type="gramEnd"/>
          </w:p>
        </w:tc>
        <w:tc>
          <w:tcPr>
            <w:tcW w:w="1701" w:type="dxa"/>
          </w:tcPr>
          <w:p w:rsidR="000075BB" w:rsidRDefault="00DB2983">
            <w:r>
              <w:t>960-686-69-85</w:t>
            </w:r>
          </w:p>
        </w:tc>
        <w:tc>
          <w:tcPr>
            <w:tcW w:w="3543" w:type="dxa"/>
          </w:tcPr>
          <w:p w:rsidR="000075BB" w:rsidRPr="00DB2983" w:rsidRDefault="00DB2983">
            <w:hyperlink r:id="rId7" w:history="1">
              <w:r w:rsidRPr="000B58DD">
                <w:rPr>
                  <w:rStyle w:val="ab"/>
                  <w:lang w:val="en-US"/>
                </w:rPr>
                <w:t>Kasrorensk</w:t>
              </w:r>
              <w:r w:rsidRPr="00DB2983">
                <w:rPr>
                  <w:rStyle w:val="ab"/>
                </w:rPr>
                <w:t>2@</w:t>
              </w:r>
              <w:r w:rsidRPr="000B58DD">
                <w:rPr>
                  <w:rStyle w:val="ab"/>
                  <w:lang w:val="en-US"/>
                </w:rPr>
                <w:t>yandex</w:t>
              </w:r>
              <w:r w:rsidRPr="00DB2983">
                <w:rPr>
                  <w:rStyle w:val="ab"/>
                </w:rPr>
                <w:t>.</w:t>
              </w:r>
              <w:r w:rsidRPr="000B58DD">
                <w:rPr>
                  <w:rStyle w:val="ab"/>
                  <w:lang w:val="en-US"/>
                </w:rPr>
                <w:t>ru</w:t>
              </w:r>
            </w:hyperlink>
          </w:p>
          <w:p w:rsidR="00DB2983" w:rsidRDefault="00DB2983">
            <w:r w:rsidRPr="00DB2983">
              <w:t>marmimi19@mail.ru</w:t>
            </w:r>
          </w:p>
        </w:tc>
        <w:tc>
          <w:tcPr>
            <w:tcW w:w="1564" w:type="dxa"/>
          </w:tcPr>
          <w:p w:rsidR="000075BB" w:rsidRDefault="00DB2983">
            <w:r>
              <w:t>6«а», 6</w:t>
            </w:r>
            <w:r>
              <w:t>«</w:t>
            </w:r>
            <w:r>
              <w:t>б</w:t>
            </w:r>
            <w:r>
              <w:t>»</w:t>
            </w:r>
            <w:r>
              <w:t>, 7</w:t>
            </w:r>
          </w:p>
        </w:tc>
      </w:tr>
      <w:tr w:rsidR="000075BB" w:rsidTr="00DB2983">
        <w:tc>
          <w:tcPr>
            <w:tcW w:w="639" w:type="dxa"/>
          </w:tcPr>
          <w:p w:rsidR="000075BB" w:rsidRDefault="000075BB"/>
        </w:tc>
        <w:tc>
          <w:tcPr>
            <w:tcW w:w="2765" w:type="dxa"/>
          </w:tcPr>
          <w:p w:rsidR="000075BB" w:rsidRDefault="000075BB"/>
        </w:tc>
        <w:tc>
          <w:tcPr>
            <w:tcW w:w="1382" w:type="dxa"/>
          </w:tcPr>
          <w:p w:rsidR="000075BB" w:rsidRDefault="00350EB7">
            <w:r>
              <w:t>Педагог-навигатор</w:t>
            </w:r>
          </w:p>
        </w:tc>
        <w:tc>
          <w:tcPr>
            <w:tcW w:w="2268" w:type="dxa"/>
          </w:tcPr>
          <w:p w:rsidR="000075BB" w:rsidRDefault="00DB2983">
            <w:r>
              <w:t>Сапрыкина Анна Николаевна</w:t>
            </w:r>
          </w:p>
        </w:tc>
        <w:tc>
          <w:tcPr>
            <w:tcW w:w="1418" w:type="dxa"/>
          </w:tcPr>
          <w:p w:rsidR="000075BB" w:rsidRDefault="00DB2983">
            <w:r>
              <w:t>Педагог-психолог</w:t>
            </w:r>
          </w:p>
        </w:tc>
        <w:tc>
          <w:tcPr>
            <w:tcW w:w="1701" w:type="dxa"/>
          </w:tcPr>
          <w:p w:rsidR="000075BB" w:rsidRDefault="00DB2983">
            <w:r>
              <w:t>9192143552</w:t>
            </w:r>
          </w:p>
        </w:tc>
        <w:tc>
          <w:tcPr>
            <w:tcW w:w="3543" w:type="dxa"/>
          </w:tcPr>
          <w:p w:rsidR="000075BB" w:rsidRPr="00DB2983" w:rsidRDefault="00DB2983">
            <w:hyperlink r:id="rId8" w:history="1">
              <w:r w:rsidRPr="000B58DD">
                <w:rPr>
                  <w:rStyle w:val="ab"/>
                  <w:lang w:val="en-US"/>
                </w:rPr>
                <w:t>Kasrorensk</w:t>
              </w:r>
              <w:r w:rsidRPr="00DB2983">
                <w:rPr>
                  <w:rStyle w:val="ab"/>
                </w:rPr>
                <w:t>2@</w:t>
              </w:r>
              <w:r w:rsidRPr="000B58DD">
                <w:rPr>
                  <w:rStyle w:val="ab"/>
                  <w:lang w:val="en-US"/>
                </w:rPr>
                <w:t>yandex</w:t>
              </w:r>
              <w:r w:rsidRPr="00DB2983">
                <w:rPr>
                  <w:rStyle w:val="ab"/>
                </w:rPr>
                <w:t>.</w:t>
              </w:r>
              <w:proofErr w:type="spellStart"/>
              <w:r w:rsidRPr="000B58DD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  <w:p w:rsidR="00DB2983" w:rsidRDefault="00DB2983">
            <w:r w:rsidRPr="00DB2983">
              <w:t>anna.saprykina2012@yandex.ru</w:t>
            </w:r>
          </w:p>
        </w:tc>
        <w:tc>
          <w:tcPr>
            <w:tcW w:w="1564" w:type="dxa"/>
          </w:tcPr>
          <w:p w:rsidR="000075BB" w:rsidRDefault="00DB2983">
            <w:r>
              <w:t>8, 9, 10, 11</w:t>
            </w:r>
          </w:p>
        </w:tc>
      </w:tr>
    </w:tbl>
    <w:p w:rsidR="000075BB" w:rsidRDefault="000075BB"/>
    <w:p w:rsidR="000075BB" w:rsidRDefault="000075BB">
      <w:pPr>
        <w:jc w:val="right"/>
        <w:rPr>
          <w:sz w:val="20"/>
        </w:rPr>
      </w:pPr>
    </w:p>
    <w:p w:rsidR="000075BB" w:rsidRDefault="00350EB7">
      <w:pPr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:rsidR="000075BB" w:rsidRDefault="000075BB">
      <w:pPr>
        <w:rPr>
          <w:sz w:val="20"/>
        </w:rPr>
      </w:pPr>
    </w:p>
    <w:p w:rsidR="000075BB" w:rsidRDefault="00350EB7">
      <w:pPr>
        <w:rPr>
          <w:sz w:val="20"/>
        </w:rPr>
      </w:pPr>
      <w:r>
        <w:rPr>
          <w:sz w:val="20"/>
        </w:rPr>
        <w:br w:type="page"/>
      </w:r>
    </w:p>
    <w:p w:rsidR="000075BB" w:rsidRDefault="000075BB">
      <w:pPr>
        <w:widowControl w:val="0"/>
        <w:tabs>
          <w:tab w:val="left" w:pos="1019"/>
        </w:tabs>
        <w:jc w:val="both"/>
        <w:rPr>
          <w:sz w:val="20"/>
        </w:rPr>
      </w:pPr>
    </w:p>
    <w:sectPr w:rsidR="000075BB">
      <w:footerReference w:type="default" r:id="rId9"/>
      <w:pgSz w:w="16838" w:h="11906" w:orient="landscape"/>
      <w:pgMar w:top="851" w:right="1134" w:bottom="1134" w:left="42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09E" w:rsidRDefault="00C3609E">
      <w:r>
        <w:separator/>
      </w:r>
    </w:p>
  </w:endnote>
  <w:endnote w:type="continuationSeparator" w:id="0">
    <w:p w:rsidR="00C3609E" w:rsidRDefault="00C3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5BB" w:rsidRDefault="000075BB">
    <w:pPr>
      <w:pStyle w:val="a4"/>
      <w:rPr>
        <w:sz w:val="18"/>
      </w:rPr>
    </w:pPr>
  </w:p>
  <w:p w:rsidR="000075BB" w:rsidRDefault="000075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09E" w:rsidRDefault="00C3609E">
      <w:r>
        <w:separator/>
      </w:r>
    </w:p>
  </w:footnote>
  <w:footnote w:type="continuationSeparator" w:id="0">
    <w:p w:rsidR="00C3609E" w:rsidRDefault="00C36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BB"/>
    <w:rsid w:val="000075BB"/>
    <w:rsid w:val="00350EB7"/>
    <w:rsid w:val="00C3609E"/>
    <w:rsid w:val="00DB2983"/>
    <w:rsid w:val="00FA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BAAD5-D7D9-4F83-BC06-37A50D2C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Theme="majorHAnsi" w:hAnsiTheme="majorHAnsi"/>
      <w:color w:val="365F91" w:themeColor="accent1" w:themeShade="B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Строгий1"/>
    <w:basedOn w:val="13"/>
    <w:link w:val="a6"/>
    <w:rPr>
      <w:b/>
    </w:rPr>
  </w:style>
  <w:style w:type="character" w:styleId="a6">
    <w:name w:val="Strong"/>
    <w:basedOn w:val="a0"/>
    <w:link w:val="14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a9">
    <w:name w:val="List Paragraph"/>
    <w:basedOn w:val="a"/>
    <w:link w:val="aa"/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5">
    <w:name w:val="Неразрешенное упоминание1"/>
    <w:basedOn w:val="13"/>
    <w:link w:val="16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link w:val="15"/>
    <w:rPr>
      <w:color w:val="605E5C"/>
      <w:shd w:val="clear" w:color="auto" w:fill="E1DFDD"/>
    </w:rPr>
  </w:style>
  <w:style w:type="paragraph" w:customStyle="1" w:styleId="17">
    <w:name w:val="Гиперссылка1"/>
    <w:basedOn w:val="13"/>
    <w:link w:val="ab"/>
    <w:rPr>
      <w:color w:val="0563C1"/>
      <w:u w:val="single"/>
    </w:rPr>
  </w:style>
  <w:style w:type="character" w:styleId="ab">
    <w:name w:val="Hyperlink"/>
    <w:basedOn w:val="a0"/>
    <w:link w:val="17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Balloon Text"/>
    <w:basedOn w:val="a"/>
    <w:link w:val="ad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styleId="ae">
    <w:name w:val="Normal (Web)"/>
    <w:basedOn w:val="a"/>
    <w:link w:val="af"/>
    <w:pPr>
      <w:spacing w:beforeAutospacing="1" w:afterAutospacing="1"/>
    </w:pPr>
  </w:style>
  <w:style w:type="character" w:customStyle="1" w:styleId="af">
    <w:name w:val="Обычный (веб) Знак"/>
    <w:basedOn w:val="1"/>
    <w:link w:val="ae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365F91" w:themeColor="accent1" w:themeShade="BF"/>
      <w:sz w:val="26"/>
    </w:rPr>
  </w:style>
  <w:style w:type="table" w:styleId="af4">
    <w:name w:val="Table Grid"/>
    <w:basedOn w:val="a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rorensk2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srorensk2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rorensk2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Андреевна Шашкова</dc:creator>
  <cp:lastModifiedBy>000</cp:lastModifiedBy>
  <cp:revision>2</cp:revision>
  <dcterms:created xsi:type="dcterms:W3CDTF">2024-05-14T07:47:00Z</dcterms:created>
  <dcterms:modified xsi:type="dcterms:W3CDTF">2024-05-14T07:47:00Z</dcterms:modified>
</cp:coreProperties>
</file>